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E35D0" w14:textId="56644988" w:rsidR="00AA39A2" w:rsidRPr="00B614C6" w:rsidRDefault="005B15B0">
      <w:pPr>
        <w:rPr>
          <w:b/>
          <w:bCs/>
          <w:sz w:val="32"/>
          <w:szCs w:val="32"/>
        </w:rPr>
      </w:pPr>
      <w:r w:rsidRPr="00B614C6">
        <w:rPr>
          <w:b/>
          <w:bCs/>
          <w:sz w:val="32"/>
          <w:szCs w:val="32"/>
        </w:rPr>
        <w:t xml:space="preserve">Для </w:t>
      </w:r>
      <w:r w:rsidR="00204304">
        <w:rPr>
          <w:b/>
          <w:bCs/>
          <w:sz w:val="32"/>
          <w:szCs w:val="32"/>
        </w:rPr>
        <w:t xml:space="preserve">заочного </w:t>
      </w:r>
      <w:r w:rsidRPr="00B614C6">
        <w:rPr>
          <w:b/>
          <w:bCs/>
          <w:sz w:val="32"/>
          <w:szCs w:val="32"/>
        </w:rPr>
        <w:t xml:space="preserve">голосования на годовом общем собрании акционеров Акционерного общества «Специального конструкторское бюро часовых механизмов» </w:t>
      </w:r>
      <w:r w:rsidR="00204304">
        <w:rPr>
          <w:b/>
          <w:bCs/>
          <w:sz w:val="32"/>
          <w:szCs w:val="32"/>
        </w:rPr>
        <w:t>20</w:t>
      </w:r>
      <w:r w:rsidRPr="00B614C6">
        <w:rPr>
          <w:b/>
          <w:bCs/>
          <w:sz w:val="32"/>
          <w:szCs w:val="32"/>
        </w:rPr>
        <w:t xml:space="preserve"> </w:t>
      </w:r>
      <w:r w:rsidR="00204304">
        <w:rPr>
          <w:b/>
          <w:bCs/>
          <w:sz w:val="32"/>
          <w:szCs w:val="32"/>
        </w:rPr>
        <w:t>мая</w:t>
      </w:r>
      <w:r w:rsidRPr="00B614C6">
        <w:rPr>
          <w:b/>
          <w:bCs/>
          <w:sz w:val="32"/>
          <w:szCs w:val="32"/>
        </w:rPr>
        <w:t xml:space="preserve"> 202</w:t>
      </w:r>
      <w:r w:rsidR="00204304">
        <w:rPr>
          <w:b/>
          <w:bCs/>
          <w:sz w:val="32"/>
          <w:szCs w:val="32"/>
        </w:rPr>
        <w:t>5</w:t>
      </w:r>
      <w:r w:rsidRPr="00B614C6">
        <w:rPr>
          <w:b/>
          <w:bCs/>
          <w:sz w:val="32"/>
          <w:szCs w:val="32"/>
        </w:rPr>
        <w:t xml:space="preserve"> года необходимо совершить следующие действия:</w:t>
      </w:r>
    </w:p>
    <w:p w14:paraId="1B94B8E4" w14:textId="569E540B" w:rsidR="005B15B0" w:rsidRDefault="005B15B0">
      <w:r>
        <w:t>1. Распечатать бюллетени для голосования (№1, №2, №3)</w:t>
      </w:r>
    </w:p>
    <w:p w14:paraId="130B0CFB" w14:textId="501A54D0" w:rsidR="005B15B0" w:rsidRDefault="005B15B0">
      <w:r>
        <w:t>2. В верхней части бюллетеней для голосования написать собственноручно свои ФИО полностью;</w:t>
      </w:r>
    </w:p>
    <w:p w14:paraId="1D3490F9" w14:textId="6C91A79A" w:rsidR="00B614C6" w:rsidRDefault="00B614C6">
      <w:r>
        <w:t>ОБРАЗЕЦ:</w:t>
      </w:r>
    </w:p>
    <w:p w14:paraId="2AD7A2D4" w14:textId="491C68AB" w:rsidR="00B614C6" w:rsidRDefault="00B614C6">
      <w:r>
        <w:rPr>
          <w:noProof/>
        </w:rPr>
        <w:drawing>
          <wp:inline distT="0" distB="0" distL="0" distR="0" wp14:anchorId="61E83452" wp14:editId="14E30561">
            <wp:extent cx="5940425" cy="16452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3E161" w14:textId="77777777" w:rsidR="005B15B0" w:rsidRDefault="005B15B0">
      <w:r>
        <w:t xml:space="preserve">3. По каждому вопросу повестки дня необходимо проголосовать, поставив любой знак (галочка, плюс, иное) или свою подпись в боксах для голосования (ЗА, ПРОТИВ, ВОЗДЕРЖАЛСЯ) имеющихся в конце каждого вопроса повестки дня. </w:t>
      </w:r>
    </w:p>
    <w:p w14:paraId="0327A434" w14:textId="2D974459" w:rsidR="00B614C6" w:rsidRDefault="005B15B0" w:rsidP="00B614C6">
      <w:pPr>
        <w:rPr>
          <w:b/>
          <w:bCs/>
        </w:rPr>
      </w:pPr>
      <w:r w:rsidRPr="005B15B0">
        <w:rPr>
          <w:b/>
          <w:bCs/>
        </w:rPr>
        <w:t>Для каждого вопроса повестки дня можно указать только один вариант голосования либо ЗА, либо ПРОТИВ, либо ВОЗДЕРЖАЛСЯ</w:t>
      </w:r>
      <w:r w:rsidR="00B614C6">
        <w:rPr>
          <w:b/>
          <w:bCs/>
        </w:rPr>
        <w:t>;</w:t>
      </w:r>
    </w:p>
    <w:p w14:paraId="1F25D0B1" w14:textId="2111939F" w:rsidR="00B614C6" w:rsidRDefault="00B614C6" w:rsidP="00B614C6">
      <w:r w:rsidRPr="00B614C6">
        <w:t>ОБРАЗЕЦ:</w:t>
      </w:r>
      <w:r w:rsidR="00335F3D">
        <w:t xml:space="preserve"> </w:t>
      </w:r>
    </w:p>
    <w:p w14:paraId="3A58EE3D" w14:textId="3D7BDD26" w:rsidR="00335F3D" w:rsidRPr="00B614C6" w:rsidRDefault="00335F3D" w:rsidP="00B614C6">
      <w:r>
        <w:rPr>
          <w:noProof/>
        </w:rPr>
        <w:drawing>
          <wp:inline distT="0" distB="0" distL="0" distR="0" wp14:anchorId="53DFC07D" wp14:editId="10BCFE39">
            <wp:extent cx="5940425" cy="9728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65CB3" w14:textId="77777777" w:rsidR="00335F3D" w:rsidRDefault="00335F3D" w:rsidP="00B614C6"/>
    <w:p w14:paraId="031B66A2" w14:textId="3D718FCC" w:rsidR="00B614C6" w:rsidRDefault="00B614C6" w:rsidP="00B614C6">
      <w:r w:rsidRPr="00B614C6">
        <w:t>4. В конце каждого бюллетеня необходимо указать собственноручно полностью свои ФИО и поставить подпись.</w:t>
      </w:r>
    </w:p>
    <w:p w14:paraId="38C01F28" w14:textId="4C66954B" w:rsidR="00B614C6" w:rsidRDefault="00B614C6" w:rsidP="00B614C6">
      <w:r>
        <w:t>ОБРАЗЕЦ:</w:t>
      </w:r>
    </w:p>
    <w:p w14:paraId="167A2E1F" w14:textId="77777777" w:rsidR="00335F3D" w:rsidRDefault="00335F3D" w:rsidP="00B614C6"/>
    <w:p w14:paraId="5E9B17F2" w14:textId="4169AFC9" w:rsidR="00335F3D" w:rsidRDefault="00335F3D" w:rsidP="00B614C6">
      <w:r>
        <w:rPr>
          <w:noProof/>
        </w:rPr>
        <w:drawing>
          <wp:inline distT="0" distB="0" distL="0" distR="0" wp14:anchorId="0E898545" wp14:editId="181AF8D7">
            <wp:extent cx="5940425" cy="1953895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DE598" w14:textId="77777777" w:rsidR="00335F3D" w:rsidRDefault="00335F3D" w:rsidP="00335F3D">
      <w:pPr>
        <w:ind w:firstLine="0"/>
      </w:pPr>
    </w:p>
    <w:p w14:paraId="013D59E9" w14:textId="015C1D55" w:rsidR="00B614C6" w:rsidRDefault="00B614C6" w:rsidP="00B614C6">
      <w:r>
        <w:t xml:space="preserve">5. После того как все бюллетени оформлены, по каждому из вопросов повестки дня отражен результат голосования, бюллетени подписаны, необходимо отправить эти бюллетени </w:t>
      </w:r>
      <w:r w:rsidRPr="00B614C6">
        <w:rPr>
          <w:b/>
          <w:bCs/>
          <w:u w:val="single"/>
        </w:rPr>
        <w:t xml:space="preserve">не позднее </w:t>
      </w:r>
      <w:r w:rsidR="00204304">
        <w:rPr>
          <w:b/>
          <w:bCs/>
          <w:u w:val="single"/>
        </w:rPr>
        <w:t>17</w:t>
      </w:r>
      <w:r w:rsidRPr="00B614C6">
        <w:rPr>
          <w:b/>
          <w:bCs/>
          <w:u w:val="single"/>
        </w:rPr>
        <w:t xml:space="preserve"> </w:t>
      </w:r>
      <w:r w:rsidR="00204304">
        <w:rPr>
          <w:b/>
          <w:bCs/>
          <w:u w:val="single"/>
        </w:rPr>
        <w:t>мая</w:t>
      </w:r>
      <w:r w:rsidRPr="00B614C6">
        <w:rPr>
          <w:b/>
          <w:bCs/>
          <w:u w:val="single"/>
        </w:rPr>
        <w:t xml:space="preserve"> 202</w:t>
      </w:r>
      <w:r w:rsidR="0061085B">
        <w:rPr>
          <w:b/>
          <w:bCs/>
          <w:u w:val="single"/>
        </w:rPr>
        <w:t>5</w:t>
      </w:r>
      <w:bookmarkStart w:id="0" w:name="_GoBack"/>
      <w:bookmarkEnd w:id="0"/>
      <w:r w:rsidRPr="00B614C6">
        <w:rPr>
          <w:b/>
          <w:bCs/>
          <w:u w:val="single"/>
        </w:rPr>
        <w:t xml:space="preserve"> года</w:t>
      </w:r>
      <w:r>
        <w:t xml:space="preserve"> по адресу нахождения АО «СКБ ЧМ»</w:t>
      </w:r>
    </w:p>
    <w:p w14:paraId="030E6324" w14:textId="77777777" w:rsidR="00335F3D" w:rsidRDefault="00335F3D" w:rsidP="00B614C6"/>
    <w:p w14:paraId="54FF2E5F" w14:textId="337E460D" w:rsidR="00B614C6" w:rsidRPr="00B614C6" w:rsidRDefault="00B614C6" w:rsidP="00B614C6">
      <w:pPr>
        <w:rPr>
          <w:b/>
          <w:bCs/>
          <w:u w:val="single"/>
        </w:rPr>
      </w:pPr>
      <w:r w:rsidRPr="00B614C6">
        <w:rPr>
          <w:b/>
          <w:bCs/>
          <w:u w:val="single"/>
        </w:rPr>
        <w:t>Адрес для отправки бюллетеней: 127299, г. Москва, ул. Космонавта Волкова, д.14</w:t>
      </w:r>
    </w:p>
    <w:sectPr w:rsidR="00B614C6" w:rsidRPr="00B614C6" w:rsidSect="00335F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79"/>
    <w:rsid w:val="00204304"/>
    <w:rsid w:val="00335F3D"/>
    <w:rsid w:val="0037296D"/>
    <w:rsid w:val="005B15B0"/>
    <w:rsid w:val="0061085B"/>
    <w:rsid w:val="00630879"/>
    <w:rsid w:val="00AA34F2"/>
    <w:rsid w:val="00AA39A2"/>
    <w:rsid w:val="00B6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3E85"/>
  <w15:chartTrackingRefBased/>
  <w15:docId w15:val="{8486488D-D5DC-4550-A00E-12CF668C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Иван</dc:creator>
  <cp:keywords/>
  <dc:description/>
  <cp:lastModifiedBy>Кравченко Иван</cp:lastModifiedBy>
  <cp:revision>7</cp:revision>
  <dcterms:created xsi:type="dcterms:W3CDTF">2024-03-07T11:03:00Z</dcterms:created>
  <dcterms:modified xsi:type="dcterms:W3CDTF">2025-04-28T07:13:00Z</dcterms:modified>
</cp:coreProperties>
</file>